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891"/>
        <w:gridCol w:w="3241"/>
        <w:gridCol w:w="2700"/>
        <w:gridCol w:w="3420"/>
        <w:gridCol w:w="1938"/>
        <w:gridCol w:w="1842"/>
        <w:gridCol w:w="2700"/>
      </w:tblGrid>
      <w:tr w:rsidR="002E0BF3" w:rsidRPr="002E0BF3" w:rsidTr="00201775">
        <w:trPr>
          <w:trHeight w:val="254"/>
        </w:trPr>
        <w:tc>
          <w:tcPr>
            <w:tcW w:w="8820" w:type="dxa"/>
            <w:gridSpan w:val="4"/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SCHOOL NAME: Westbury HS</w:t>
            </w:r>
          </w:p>
        </w:tc>
        <w:tc>
          <w:tcPr>
            <w:tcW w:w="5358" w:type="dxa"/>
            <w:gridSpan w:val="2"/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Teacher Name:  Mayo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Subject</w:t>
            </w:r>
            <w:r w:rsidRPr="002E0BF3">
              <w:rPr>
                <w:rFonts w:ascii="Times New Roman" w:eastAsia="Times New Roman" w:hAnsi="Times New Roman" w:cs="Times New Roman"/>
              </w:rPr>
              <w:t>: Debate</w:t>
            </w:r>
          </w:p>
        </w:tc>
      </w:tr>
      <w:tr w:rsidR="002E0BF3" w:rsidRPr="002E0BF3" w:rsidTr="00201775">
        <w:trPr>
          <w:trHeight w:val="254"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7B356F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Course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</w:rPr>
              <w:t xml:space="preserve"> Debate I, II, III / Honors  8</w:t>
            </w:r>
            <w:r w:rsidR="002E0BF3" w:rsidRPr="002E0BF3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2E0BF3" w:rsidRPr="002E0BF3">
              <w:rPr>
                <w:rFonts w:ascii="Times New Roman" w:eastAsia="Times New Roman" w:hAnsi="Times New Roman" w:cs="Times New Roman"/>
              </w:rPr>
              <w:t xml:space="preserve"> Period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Cycle</w:t>
            </w:r>
            <w:r w:rsidR="007B356F">
              <w:rPr>
                <w:rFonts w:ascii="Times New Roman" w:eastAsia="Times New Roman" w:hAnsi="Times New Roman" w:cs="Times New Roman"/>
              </w:rPr>
              <w:t xml:space="preserve">: 2 </w:t>
            </w:r>
            <w:proofErr w:type="spellStart"/>
            <w:r w:rsidR="007B356F">
              <w:rPr>
                <w:rFonts w:ascii="Times New Roman" w:eastAsia="Times New Roman" w:hAnsi="Times New Roman" w:cs="Times New Roman"/>
              </w:rPr>
              <w:t>Wk</w:t>
            </w:r>
            <w:proofErr w:type="spellEnd"/>
            <w:r w:rsidR="007B356F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GRADE LEVEL:</w:t>
            </w:r>
            <w:r w:rsidRPr="002E0BF3">
              <w:rPr>
                <w:rFonts w:ascii="Times New Roman" w:eastAsia="Times New Roman" w:hAnsi="Times New Roman" w:cs="Times New Roman"/>
              </w:rPr>
              <w:t xml:space="preserve">  9-12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Title: Debate Topic </w:t>
            </w:r>
            <w:r w:rsidR="00121526">
              <w:rPr>
                <w:rFonts w:ascii="Times New Roman" w:eastAsia="Times New Roman" w:hAnsi="Times New Roman" w:cs="Times New Roman"/>
                <w:b/>
              </w:rPr>
              <w:t xml:space="preserve">Analysis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&amp; Case </w:t>
            </w:r>
            <w:r w:rsidR="007B356F">
              <w:rPr>
                <w:rFonts w:ascii="Times New Roman" w:eastAsia="Times New Roman" w:hAnsi="Times New Roman" w:cs="Times New Roman"/>
                <w:b/>
              </w:rPr>
              <w:t xml:space="preserve">Construction &amp;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Delivery</w:t>
            </w:r>
          </w:p>
        </w:tc>
      </w:tr>
      <w:tr w:rsidR="002E0BF3" w:rsidRPr="002E0BF3" w:rsidTr="00201775">
        <w:trPr>
          <w:trHeight w:val="254"/>
        </w:trPr>
        <w:tc>
          <w:tcPr>
            <w:tcW w:w="2880" w:type="dxa"/>
            <w:gridSpan w:val="2"/>
            <w:shd w:val="clear" w:color="auto" w:fill="3366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7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L.P. Chart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/>
                <w:color w:val="FFFFFF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 w:rsidR="002E0BF3" w:rsidRPr="002E0BF3">
              <w:rPr>
                <w:rFonts w:ascii="Times New Roman" w:eastAsia="Times New Roman" w:hAnsi="Times New Roman" w:cs="Times New Roman"/>
                <w:b/>
                <w:color w:val="FFFFFF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fldChar w:fldCharType="separate"/>
            </w:r>
            <w:r w:rsidR="002E0BF3" w:rsidRPr="002E0BF3">
              <w:rPr>
                <w:rFonts w:ascii="Times New Roman" w:eastAsia="Times New Roman" w:hAnsi="Times New Roman" w:cs="Times New Roman"/>
                <w:b/>
                <w:color w:val="FFFFFF"/>
              </w:rPr>
              <w:fldChar w:fldCharType="end"/>
            </w:r>
            <w:bookmarkEnd w:id="1"/>
          </w:p>
        </w:tc>
        <w:tc>
          <w:tcPr>
            <w:tcW w:w="3241" w:type="dxa"/>
            <w:shd w:val="clear" w:color="auto" w:fill="3366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hyperlink r:id="rId8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 w:color="0000FF"/>
                </w:rPr>
                <w:t>Lesson Plan Tips</w:t>
              </w:r>
            </w:hyperlink>
          </w:p>
        </w:tc>
        <w:tc>
          <w:tcPr>
            <w:tcW w:w="2700" w:type="dxa"/>
            <w:shd w:val="clear" w:color="auto" w:fill="3366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u w:color="0000FF"/>
              </w:rPr>
            </w:pPr>
            <w:hyperlink r:id="rId9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(6 Week. Focus)</w:t>
              </w:r>
            </w:hyperlink>
          </w:p>
        </w:tc>
        <w:tc>
          <w:tcPr>
            <w:tcW w:w="3420" w:type="dxa"/>
            <w:tcBorders>
              <w:bottom w:val="single" w:sz="12" w:space="0" w:color="auto"/>
            </w:tcBorders>
            <w:shd w:val="clear" w:color="auto" w:fill="3366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10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Vertical-Alignment</w:t>
              </w:r>
            </w:hyperlink>
          </w:p>
        </w:tc>
        <w:tc>
          <w:tcPr>
            <w:tcW w:w="3780" w:type="dxa"/>
            <w:gridSpan w:val="2"/>
            <w:tcBorders>
              <w:bottom w:val="single" w:sz="12" w:space="0" w:color="auto"/>
            </w:tcBorders>
            <w:shd w:val="clear" w:color="auto" w:fill="3366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11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HAPG</w:t>
              </w:r>
            </w:hyperlink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3366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12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Modifications</w:t>
              </w:r>
            </w:hyperlink>
          </w:p>
        </w:tc>
      </w:tr>
      <w:tr w:rsidR="002E0BF3" w:rsidRPr="002E0BF3" w:rsidTr="00201775">
        <w:trPr>
          <w:trHeight w:val="240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Week of:</w:t>
            </w:r>
          </w:p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10/27-31</w:t>
            </w:r>
            <w:r w:rsidR="002E0BF3" w:rsidRPr="002E0BF3">
              <w:rPr>
                <w:rFonts w:ascii="Times New Roman" w:eastAsia="Times New Roman" w:hAnsi="Times New Roman" w:cs="Times New Roman"/>
                <w:b/>
              </w:rPr>
              <w:t>/2014</w:t>
            </w:r>
          </w:p>
        </w:tc>
        <w:tc>
          <w:tcPr>
            <w:tcW w:w="6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3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OVERVIEW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4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EXPLANATION</w:t>
              </w:r>
            </w:hyperlink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PRACTICE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ASSESSMENTS</w:t>
            </w:r>
          </w:p>
        </w:tc>
      </w:tr>
      <w:tr w:rsidR="002E0BF3" w:rsidRPr="002E0BF3" w:rsidTr="00201775">
        <w:trPr>
          <w:trHeight w:val="240"/>
        </w:trPr>
        <w:tc>
          <w:tcPr>
            <w:tcW w:w="19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hyperlink r:id="rId15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ENGAGE</w:t>
              </w:r>
            </w:hyperlink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6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EXPLORE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7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EXPLAIN</w:t>
              </w:r>
            </w:hyperlink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8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ELABORATE</w:t>
              </w:r>
            </w:hyperlink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9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EVALUATE</w:t>
              </w:r>
            </w:hyperlink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8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4131"/>
        <w:gridCol w:w="2700"/>
        <w:gridCol w:w="3420"/>
        <w:gridCol w:w="3780"/>
        <w:gridCol w:w="2700"/>
      </w:tblGrid>
      <w:tr w:rsidR="002E0BF3" w:rsidRPr="002E0BF3" w:rsidTr="00201775">
        <w:trPr>
          <w:trHeight w:val="441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Monday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7B356F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10/27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/2014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 Day</w:t>
            </w: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7B356F" w:rsidP="002E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hyperlink r:id="rId20" w:history="1">
              <w:r w:rsidR="002E0BF3" w:rsidRPr="002E0BF3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TEKS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§110.60. Debate I, II, III, Honors (One to Three Credits). 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</w:rPr>
              <w:t>(4) A, B, C, D/ (5) A, B, C / (6) A, B, C, D / (7) A, B, C / (8) A, B, C, D, E / (9) A, B, C, D, E / (10) A, B.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Now – 10Min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(Stamp Sheet)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 Instruction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Open class discussion / Teache</w:t>
            </w:r>
            <w:r w:rsidR="00F97760">
              <w:rPr>
                <w:rFonts w:ascii="Times New Roman" w:eastAsia="Times New Roman" w:hAnsi="Times New Roman" w:cs="Times New Roman"/>
                <w:sz w:val="20"/>
                <w:szCs w:val="20"/>
              </w:rPr>
              <w:t>r led discussion on debate topics.</w:t>
            </w:r>
          </w:p>
          <w:p w:rsidR="00F97760" w:rsidRDefault="00F9776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760" w:rsidRPr="002E0BF3" w:rsidRDefault="00F9776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F9776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created outline for Extemporaneous speech.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Tests/Quiz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F3" w:rsidRPr="002E0BF3" w:rsidTr="00F214D1">
        <w:trPr>
          <w:trHeight w:val="4740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Target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B356F" w:rsidRPr="002E0BF3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SW: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Continue case modification &amp; construction on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Format Topic of their choosing.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Worlds Debate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1.This House believes that any region should have the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right to secede if the majority of the population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decides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2. This House believes the benefits of genetically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  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modified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foods outweigh the harms.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3. This House would ban excessive and unusual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 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punishment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in public schools.</w:t>
            </w:r>
            <w:r w:rsidRPr="002906D5">
              <w:rPr>
                <w:rFonts w:ascii="Arial" w:eastAsia="Times New Roman" w:hAnsi="Arial" w:cs="Arial"/>
                <w:color w:val="303030"/>
                <w:sz w:val="20"/>
                <w:szCs w:val="20"/>
              </w:rPr>
              <w:t> </w:t>
            </w:r>
          </w:p>
          <w:p w:rsidR="007B356F" w:rsidRPr="00F214D1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Cross-Examination – Policy: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Resolved: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USFG should substantially Increase </w:t>
            </w:r>
            <w:proofErr w:type="spellStart"/>
            <w:proofErr w:type="gramStart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>it’s</w:t>
            </w:r>
            <w:proofErr w:type="spellEnd"/>
            <w:proofErr w:type="gramEnd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non-military exploration and / or development of the Earth’s oceans.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Lincoln-Douglas: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Resolved: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Balance, government restrictions on threatening speech are desirable.</w:t>
            </w:r>
          </w:p>
          <w:p w:rsidR="007B356F" w:rsidRPr="0060529E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03030"/>
                <w:sz w:val="18"/>
                <w:szCs w:val="18"/>
                <w:shd w:val="clear" w:color="auto" w:fill="FFFFFF"/>
              </w:rPr>
              <w:t xml:space="preserve">Public Forum: </w:t>
            </w:r>
            <w:r w:rsidRPr="0060529E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FFFFF"/>
              </w:rPr>
              <w:t>Resolved: On balance, the benefits of genetically modified foods outweigh the harms. 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526" w:rsidRPr="00F214D1" w:rsidRDefault="00121526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E0BF3" w:rsidRPr="002E0BF3" w:rsidRDefault="002E0BF3" w:rsidP="00F97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Scaffolding Questions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 developed questions generated from student’s cases.</w:t>
            </w:r>
          </w:p>
          <w:p w:rsidR="002E0BF3" w:rsidRPr="002E0BF3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Strategies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760" w:rsidRPr="002E0BF3" w:rsidRDefault="00F9776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Independent Practice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&amp; Individual case writing and evidence research.</w:t>
            </w:r>
          </w:p>
          <w:p w:rsidR="00EC34B9" w:rsidRDefault="00EC34B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4B9" w:rsidRPr="002E0BF3" w:rsidRDefault="00EC34B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 topic research and outlining writing.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/ Team cases.</w:t>
            </w:r>
          </w:p>
          <w:p w:rsidR="00F214D1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Internet.</w:t>
            </w:r>
          </w:p>
          <w:p w:rsidR="00F214D1" w:rsidRPr="002E0BF3" w:rsidRDefault="00F214D1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Materials.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F3" w:rsidRPr="002E0BF3" w:rsidTr="00F214D1">
        <w:trPr>
          <w:trHeight w:val="1050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Lesson /Academic Vocabulary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Solvency, Harms, Inherency, Topicality, Plan, Intrapersonal, Interpersonal, Debate,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Argument, Claim, Impact, Constructive, Cross-Examination, Rebuttal, Point of Information, Refute, Case, Evidence. Flowing, Attention Getter, Signposting, Conclusion, Status Quo, 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Speech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Appeals: Logos, Ethos, Pathos.</w:t>
            </w: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Thinking Maps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Bubble Map</w:t>
            </w:r>
            <w:r w:rsidR="00F214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Flow Sheet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Homework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121526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Four news articles within the areas of: Politics, Economics, Foreign relations, and Social </w:t>
            </w:r>
            <w:r w:rsidR="00F97760">
              <w:rPr>
                <w:rFonts w:ascii="Times New Roman" w:eastAsia="Times New Roman" w:hAnsi="Times New Roman" w:cs="Times New Roman"/>
                <w:sz w:val="20"/>
                <w:szCs w:val="20"/>
              </w:rPr>
              <w:t>areas.</w:t>
            </w:r>
          </w:p>
          <w:p w:rsidR="00F97760" w:rsidRPr="002E0BF3" w:rsidRDefault="00F9776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Accommodations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Oral Instructions, Shortened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Assignments, 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and One on One instruction, 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Extended Time and Verbal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Instructions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..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8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4131"/>
        <w:gridCol w:w="2700"/>
        <w:gridCol w:w="3420"/>
        <w:gridCol w:w="3780"/>
        <w:gridCol w:w="2700"/>
      </w:tblGrid>
      <w:tr w:rsidR="002E0BF3" w:rsidRPr="002E0BF3" w:rsidTr="00201775">
        <w:trPr>
          <w:trHeight w:val="441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Wednesday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10/29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/2014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7B356F" w:rsidP="002E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2E0BF3" w:rsidRPr="002E0BF3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TEKS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§110.60. Debate I, II, III, Honors (One to Three Credits). 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 A, B, C, D/ (5) A, B, C / (6) A, B, C, D / (7) A, B, C / (8) A, B, C, D, E / (9) A, B, C, D, E / (10) A, B.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Now – 10Min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(Stamp Sheet)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 Instruction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9F58F4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Open class discussion / Teache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led discussion on debate case.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critiqued on student delivery.</w:t>
            </w:r>
          </w:p>
          <w:p w:rsidR="002E0BF3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class discussion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Cross-Examination of speakers.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Tests/Quiz</w:t>
            </w: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760" w:rsidRPr="002E0BF3" w:rsidRDefault="007B356F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class reading of Affirmative L-D Debate case.</w:t>
            </w:r>
          </w:p>
        </w:tc>
      </w:tr>
      <w:tr w:rsidR="002E0BF3" w:rsidRPr="002E0BF3" w:rsidTr="00201775">
        <w:trPr>
          <w:trHeight w:val="3498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Target</w:t>
            </w: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B356F" w:rsidRPr="002E0BF3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SW: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Continue case modification &amp; construction on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Format Topic of their choosing.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Worlds Debate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1.This House believes that any region should have the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right to secede if the majority of the population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decides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2. This House believes the benefits of genetically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  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modified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foods outweigh the harms.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3. This House would ban excessive and unusual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 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punishment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in public schools.</w:t>
            </w:r>
            <w:r w:rsidRPr="002906D5">
              <w:rPr>
                <w:rFonts w:ascii="Arial" w:eastAsia="Times New Roman" w:hAnsi="Arial" w:cs="Arial"/>
                <w:color w:val="303030"/>
                <w:sz w:val="20"/>
                <w:szCs w:val="20"/>
              </w:rPr>
              <w:t> </w:t>
            </w:r>
          </w:p>
          <w:p w:rsidR="007B356F" w:rsidRPr="00F214D1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Cross-Examination – Policy: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Resolved: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USFG should substantially Increase </w:t>
            </w:r>
            <w:proofErr w:type="spellStart"/>
            <w:proofErr w:type="gramStart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>it’s</w:t>
            </w:r>
            <w:proofErr w:type="spellEnd"/>
            <w:proofErr w:type="gramEnd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non-military exploration and / or development of the Earth’s oceans.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Lincoln-Douglas: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Resolved: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Balance, government restrictions on threatening speech are desirable.</w:t>
            </w:r>
          </w:p>
          <w:p w:rsidR="007B356F" w:rsidRPr="0060529E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03030"/>
                <w:sz w:val="18"/>
                <w:szCs w:val="18"/>
                <w:shd w:val="clear" w:color="auto" w:fill="FFFFFF"/>
              </w:rPr>
              <w:t xml:space="preserve">Public Forum: </w:t>
            </w:r>
            <w:r w:rsidRPr="0060529E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FFFFF"/>
              </w:rPr>
              <w:t>Resolved: On balance, the benefits of genetically modified foods outweigh the harms. </w:t>
            </w:r>
          </w:p>
          <w:p w:rsidR="00F97760" w:rsidRPr="00F214D1" w:rsidRDefault="00F97760" w:rsidP="00F97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E0BF3" w:rsidRPr="002E0BF3" w:rsidRDefault="002E0BF3" w:rsidP="00F9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Scaffolding Questions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 developed questions generated from student’s cases.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Strategies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7B356F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Mock practice round on L-D topic.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Independent Practice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&amp; Individual case writing and evidence research.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/ Team cases.</w:t>
            </w: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Internet.</w:t>
            </w:r>
          </w:p>
          <w:p w:rsidR="009F58F4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Materials.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F3" w:rsidRPr="002E0BF3" w:rsidTr="007B356F">
        <w:trPr>
          <w:trHeight w:val="3750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Lesson /Academic Vocabulary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Solvency, Harms, Inherency, Topicality, Plan, Intrapersonal, Interpersonal, Debate,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Argument, Claim, Impact, Constructive, Cross-Examination, Rebuttal, Point of Information, Refute, Case, Evidence. Flowing, Attention Getter, Signposting, Conclusion, Status Quo, 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Speech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Appeals: Logos, Ethos, Pathos.</w:t>
            </w: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Thinking Maps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Bubble Map</w:t>
            </w:r>
            <w:r w:rsidR="009F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Flow Sheet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Re-Teach / Wrap Up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Homework – 20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Aff</w:t>
            </w:r>
            <w:proofErr w:type="spell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Neg</w:t>
            </w:r>
            <w:proofErr w:type="spell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Topic Analysis Bubble Map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Case wri</w:t>
            </w:r>
            <w:r w:rsidR="00F977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ting &amp; </w:t>
            </w:r>
            <w:r w:rsidR="007B3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editing for UIL Meet at </w:t>
            </w:r>
            <w:proofErr w:type="spellStart"/>
            <w:r w:rsidR="007B356F">
              <w:rPr>
                <w:rFonts w:ascii="Times New Roman" w:eastAsia="Times New Roman" w:hAnsi="Times New Roman" w:cs="Times New Roman"/>
                <w:sz w:val="20"/>
                <w:szCs w:val="20"/>
              </w:rPr>
              <w:t>Sharpstown</w:t>
            </w:r>
            <w:proofErr w:type="spellEnd"/>
            <w:r w:rsidR="00F977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Accommodations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</w:p>
          <w:p w:rsidR="002E0BF3" w:rsidRPr="002E0BF3" w:rsidRDefault="002E0BF3" w:rsidP="002E0BF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   Oral  Instructions, Shortened</w:t>
            </w:r>
          </w:p>
          <w:p w:rsidR="002E0BF3" w:rsidRPr="002E0BF3" w:rsidRDefault="002E0BF3" w:rsidP="002E0BF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   Assignments, 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and One on One instruction, 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Extended Time and Verbal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Instructions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>..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</w:t>
            </w:r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8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4131"/>
        <w:gridCol w:w="2700"/>
        <w:gridCol w:w="3420"/>
        <w:gridCol w:w="3780"/>
        <w:gridCol w:w="2700"/>
      </w:tblGrid>
      <w:tr w:rsidR="002E0BF3" w:rsidRPr="002E0BF3" w:rsidTr="00201775">
        <w:trPr>
          <w:trHeight w:val="441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Friday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7B356F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10/31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/2014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7B356F" w:rsidP="002E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hyperlink r:id="rId22" w:history="1">
              <w:r w:rsidR="002E0BF3" w:rsidRPr="002E0BF3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TEKS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§110.60. Debate I, II, III, Honors (One to Three Credits).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(4) A, B, C, D/ (5) A, B, C / (6) A, B, C, D / (7) A, B, C / (8) A, B, C, D, E / (9) A, B, C, D, E / (10) A, B.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Now – 10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(Stamp Sheet)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 Instruction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Open class discussion / Teacher</w:t>
            </w:r>
            <w:r w:rsidR="009F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discussion on debate cases.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critiqued on student delivery.</w:t>
            </w:r>
          </w:p>
          <w:p w:rsidR="002E0BF3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class discussion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Cross-Examination of speakers.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Tests/Quiz</w:t>
            </w: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Pr="002E0BF3" w:rsidRDefault="007B356F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Mock Worlds debate</w:t>
            </w:r>
          </w:p>
        </w:tc>
      </w:tr>
      <w:tr w:rsidR="002E0BF3" w:rsidRPr="002E0BF3" w:rsidTr="00201775">
        <w:trPr>
          <w:trHeight w:val="306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Target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B356F" w:rsidRPr="002E0BF3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SW: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Continue case modification &amp; construction on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Format Topic of their choosing.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Worlds Debate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1.This House believes that any region should have the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right to secede if the majority of the population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</w:t>
            </w: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decides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2. This House believes the benefits of genetically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  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modified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foods outweigh the harms.</w:t>
            </w:r>
          </w:p>
          <w:p w:rsidR="007B356F" w:rsidRDefault="007B356F" w:rsidP="007B35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3. This House would ban excessive and unusual</w:t>
            </w:r>
          </w:p>
          <w:p w:rsidR="007B356F" w:rsidRPr="002906D5" w:rsidRDefault="007B356F" w:rsidP="007B35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030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   </w:t>
            </w:r>
            <w:proofErr w:type="gramStart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>punishment</w:t>
            </w:r>
            <w:proofErr w:type="gramEnd"/>
            <w:r w:rsidRPr="002906D5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</w:rPr>
              <w:t xml:space="preserve"> in public schools.</w:t>
            </w:r>
            <w:r w:rsidRPr="002906D5">
              <w:rPr>
                <w:rFonts w:ascii="Arial" w:eastAsia="Times New Roman" w:hAnsi="Arial" w:cs="Arial"/>
                <w:color w:val="303030"/>
                <w:sz w:val="20"/>
                <w:szCs w:val="20"/>
              </w:rPr>
              <w:t> </w:t>
            </w:r>
          </w:p>
          <w:p w:rsidR="007B356F" w:rsidRPr="00F214D1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6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Cross-Examination – Policy: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Resolved: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USFG should substantially Increase </w:t>
            </w:r>
            <w:proofErr w:type="spellStart"/>
            <w:proofErr w:type="gramStart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>it’s</w:t>
            </w:r>
            <w:proofErr w:type="spellEnd"/>
            <w:proofErr w:type="gramEnd"/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non-military exploration and / or development of the Earth’s oceans.</w:t>
            </w:r>
          </w:p>
          <w:p w:rsidR="007B356F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Lincoln-Douglas: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Resolved:</w:t>
            </w:r>
            <w:r w:rsidRPr="002E0B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Balance, government restrictions on threatening speech are desirable.</w:t>
            </w:r>
          </w:p>
          <w:p w:rsidR="007B356F" w:rsidRPr="0060529E" w:rsidRDefault="007B356F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03030"/>
                <w:sz w:val="18"/>
                <w:szCs w:val="18"/>
                <w:shd w:val="clear" w:color="auto" w:fill="FFFFFF"/>
              </w:rPr>
              <w:t xml:space="preserve">Public Forum: </w:t>
            </w:r>
            <w:r w:rsidRPr="0060529E">
              <w:rPr>
                <w:rFonts w:ascii="Times New Roman" w:hAnsi="Times New Roman" w:cs="Times New Roman"/>
                <w:color w:val="303030"/>
                <w:sz w:val="18"/>
                <w:szCs w:val="18"/>
                <w:shd w:val="clear" w:color="auto" w:fill="FFFFFF"/>
              </w:rPr>
              <w:t>Resolved: On balance, the benefits of genetically modified foods outweigh the harms. </w:t>
            </w:r>
          </w:p>
          <w:p w:rsidR="002E0BF3" w:rsidRPr="002E0BF3" w:rsidRDefault="002E0BF3" w:rsidP="007B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Scaffolding Questions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 developed questions generated from student’s cases.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Strategies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Open class</w:t>
            </w:r>
            <w:r w:rsidR="009F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one on one</w:t>
            </w: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discussion.</w:t>
            </w:r>
          </w:p>
          <w:p w:rsidR="00EC34B9" w:rsidRDefault="00EC34B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4B9" w:rsidRPr="002E0BF3" w:rsidRDefault="00EC34B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7B356F">
              <w:rPr>
                <w:rFonts w:ascii="Times New Roman" w:eastAsia="Times New Roman" w:hAnsi="Times New Roman" w:cs="Times New Roman"/>
                <w:sz w:val="20"/>
                <w:szCs w:val="20"/>
              </w:rPr>
              <w:t>ock practice round on one of the World’s topics.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Independent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9F58F4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 &amp; Individual case writing and evidence research.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/ Team cases.</w:t>
            </w: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Internet.</w:t>
            </w:r>
          </w:p>
          <w:p w:rsidR="009F58F4" w:rsidRPr="002E0BF3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Materials.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F3" w:rsidRPr="002E0BF3" w:rsidTr="00201775">
        <w:trPr>
          <w:trHeight w:val="119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Lesson /Academic Vocabulary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Solvency, Harms, Inherency, Topicality, Plan, Intrapersonal, Interpersonal, Debate,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Argument, Claim, Impact, Constructive, Cross-Examination, Rebuttal, Point of Information, Refute, Case, Evidence. Flowing, Attention Getter, Signposting, Conclusion, Status Quo, 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Speech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Appeals: Logos, Ethos, Pathos.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Thinking Map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9F58F4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8F4">
              <w:rPr>
                <w:rFonts w:ascii="Times New Roman" w:eastAsia="Times New Roman" w:hAnsi="Times New Roman" w:cs="Times New Roman"/>
                <w:sz w:val="20"/>
                <w:szCs w:val="20"/>
              </w:rPr>
              <w:t>Bubble Map</w:t>
            </w:r>
            <w:r w:rsidR="009F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Flow Sheet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Homework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Case wri</w:t>
            </w:r>
            <w:r w:rsidR="00EC34B9">
              <w:rPr>
                <w:rFonts w:ascii="Times New Roman" w:eastAsia="Times New Roman" w:hAnsi="Times New Roman" w:cs="Times New Roman"/>
                <w:sz w:val="20"/>
                <w:szCs w:val="20"/>
              </w:rPr>
              <w:t>ting &amp; editing for UIL Meet at Lee HS.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EC34B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="002E0BF3"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>topic specific news articles.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Accommodations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   </w:t>
            </w:r>
            <w:r w:rsidRPr="002E0BF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  <w:t>Oral  Instructions, Shortened</w:t>
            </w:r>
          </w:p>
          <w:p w:rsidR="002E0BF3" w:rsidRPr="002E0BF3" w:rsidRDefault="002E0BF3" w:rsidP="002E0BF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  <w:t xml:space="preserve">              Assignments, 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  <w:t xml:space="preserve">           and One on One instruction, 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  <w:t xml:space="preserve">           Extended Time and Verbal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  <w:t xml:space="preserve">           Instructions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shd w:val="clear" w:color="auto" w:fill="FFFF00"/>
              </w:rPr>
              <w:t>..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</w:t>
            </w:r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</w:rPr>
      </w:pPr>
    </w:p>
    <w:p w:rsidR="00C70BD9" w:rsidRDefault="00C70BD9" w:rsidP="002E0BF3">
      <w:pPr>
        <w:ind w:left="-990" w:right="-1080"/>
      </w:pPr>
    </w:p>
    <w:sectPr w:rsidR="00C70BD9" w:rsidSect="00D555D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20160" w:h="12240" w:orient="landscape" w:code="5"/>
      <w:pgMar w:top="360" w:right="720" w:bottom="288" w:left="72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6E" w:rsidRDefault="009F58F4">
      <w:pPr>
        <w:spacing w:after="0" w:line="240" w:lineRule="auto"/>
      </w:pPr>
      <w:r>
        <w:separator/>
      </w:r>
    </w:p>
  </w:endnote>
  <w:endnote w:type="continuationSeparator" w:id="0">
    <w:p w:rsidR="0036646E" w:rsidRDefault="009F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7B35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2E0BF3" w:rsidP="00D555D3">
    <w:pPr>
      <w:pStyle w:val="Footer"/>
      <w:jc w:val="center"/>
    </w:pPr>
    <w:r>
      <w:t>All Rights Reserved. © PROJECT PYRAMID 2004-2011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7B3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6E" w:rsidRDefault="009F58F4">
      <w:pPr>
        <w:spacing w:after="0" w:line="240" w:lineRule="auto"/>
      </w:pPr>
      <w:r>
        <w:separator/>
      </w:r>
    </w:p>
  </w:footnote>
  <w:footnote w:type="continuationSeparator" w:id="0">
    <w:p w:rsidR="0036646E" w:rsidRDefault="009F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7B35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7B3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7B3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F3"/>
    <w:rsid w:val="00121526"/>
    <w:rsid w:val="002E0BF3"/>
    <w:rsid w:val="0036646E"/>
    <w:rsid w:val="007B356F"/>
    <w:rsid w:val="009F58F4"/>
    <w:rsid w:val="00C70BD9"/>
    <w:rsid w:val="00EC34B9"/>
    <w:rsid w:val="00F214D1"/>
    <w:rsid w:val="00F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F0F36-31BB-419D-BEC3-6B5496E8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BF3"/>
  </w:style>
  <w:style w:type="paragraph" w:styleId="Footer">
    <w:name w:val="footer"/>
    <w:basedOn w:val="Normal"/>
    <w:link w:val="FooterChar"/>
    <w:uiPriority w:val="99"/>
    <w:semiHidden/>
    <w:unhideWhenUsed/>
    <w:rsid w:val="002E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pport%20Files/Project%20PYRAMID%20LESSON%20PLAN%20PROCESS.ppt" TargetMode="External"/><Relationship Id="rId13" Type="http://schemas.openxmlformats.org/officeDocument/2006/relationships/hyperlink" Target="OVERVIEW%20of%20Lesson%20Planning.doc" TargetMode="External"/><Relationship Id="rId18" Type="http://schemas.openxmlformats.org/officeDocument/2006/relationships/hyperlink" Target="Support%20Files/5%20E%20Model/ELABORATE%20Slide.ppt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tea.state.tx.us/index2.aspx?id=6148" TargetMode="External"/><Relationship Id="rId7" Type="http://schemas.openxmlformats.org/officeDocument/2006/relationships/hyperlink" Target="Support%20Files/The%20Transactional%20Model%20Aligned%20with%20CSI.doc" TargetMode="External"/><Relationship Id="rId12" Type="http://schemas.openxmlformats.org/officeDocument/2006/relationships/hyperlink" Target="Support%20Files/Modifications" TargetMode="External"/><Relationship Id="rId17" Type="http://schemas.openxmlformats.org/officeDocument/2006/relationships/hyperlink" Target="Support%20Files/5%20E%20Model/Explain%20Slide.ppt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Support%20Files/5%20E%20Model/Explore%20Slide.ppt" TargetMode="External"/><Relationship Id="rId20" Type="http://schemas.openxmlformats.org/officeDocument/2006/relationships/hyperlink" Target="http://www.tea.state.tx.us/index2.aspx?id=614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ea.state.tx.us/index2.aspx?id=6148" TargetMode="External"/><Relationship Id="rId11" Type="http://schemas.openxmlformats.org/officeDocument/2006/relationships/hyperlink" Target="Support%20Files/HAPG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Support%20Files/5%20E%20Model/Engage%20Slide.ppt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Support%20Files/Vertical%20Alignment" TargetMode="External"/><Relationship Id="rId19" Type="http://schemas.openxmlformats.org/officeDocument/2006/relationships/hyperlink" Target="Support%20Files/5%20E%20Model/Evaluate%20slide.ppt" TargetMode="External"/><Relationship Id="rId4" Type="http://schemas.openxmlformats.org/officeDocument/2006/relationships/footnotes" Target="footnotes.xml"/><Relationship Id="rId9" Type="http://schemas.openxmlformats.org/officeDocument/2006/relationships/hyperlink" Target="Support%20Files/Curriculum%20Year%20at%20a%20Glance" TargetMode="External"/><Relationship Id="rId14" Type="http://schemas.openxmlformats.org/officeDocument/2006/relationships/hyperlink" Target="The%20Transactional%20Model%20Aligned%20with%20CSI.doc" TargetMode="External"/><Relationship Id="rId22" Type="http://schemas.openxmlformats.org/officeDocument/2006/relationships/hyperlink" Target="http://www.tea.state.tx.us/index2.aspx?id=6148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Mayo</dc:creator>
  <cp:keywords/>
  <dc:description/>
  <cp:lastModifiedBy>Mayo, Thomas G</cp:lastModifiedBy>
  <cp:revision>3</cp:revision>
  <dcterms:created xsi:type="dcterms:W3CDTF">2014-10-12T23:34:00Z</dcterms:created>
  <dcterms:modified xsi:type="dcterms:W3CDTF">2014-10-27T03:42:00Z</dcterms:modified>
</cp:coreProperties>
</file>